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Pr="00AD33CA" w:rsidRDefault="00534ECF" w:rsidP="00534E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33CA">
        <w:rPr>
          <w:rFonts w:ascii="Arial" w:eastAsia="Times New Roman" w:hAnsi="Arial" w:cs="Arial"/>
          <w:sz w:val="24"/>
          <w:szCs w:val="24"/>
          <w:lang w:eastAsia="pl-PL"/>
        </w:rPr>
        <w:t>REGULAMIN KONKURSU PLASTYCZNEGO</w:t>
      </w:r>
    </w:p>
    <w:p w:rsidR="00534ECF" w:rsidRDefault="00534ECF" w:rsidP="00534E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33CA">
        <w:rPr>
          <w:rFonts w:ascii="Arial" w:eastAsia="Times New Roman" w:hAnsi="Arial" w:cs="Arial"/>
          <w:sz w:val="24"/>
          <w:szCs w:val="24"/>
          <w:lang w:eastAsia="pl-PL"/>
        </w:rPr>
        <w:t xml:space="preserve">NA PLAKAT PROMUJĄCY CZYTELNICTWO WŚRÓD </w:t>
      </w:r>
      <w:r w:rsidR="00BF7789" w:rsidRPr="00AD33CA">
        <w:rPr>
          <w:rFonts w:ascii="Arial" w:eastAsia="Times New Roman" w:hAnsi="Arial" w:cs="Arial"/>
          <w:sz w:val="24"/>
          <w:szCs w:val="24"/>
          <w:lang w:eastAsia="pl-PL"/>
        </w:rPr>
        <w:t xml:space="preserve"> UCZNIÓW</w:t>
      </w:r>
    </w:p>
    <w:p w:rsidR="00AD33CA" w:rsidRPr="00AD33CA" w:rsidRDefault="00AD33CA" w:rsidP="00534E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Popularyzacja czytelnictwa</w:t>
      </w: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- Promowanie czytelnictwa jako wartościowej formy spędzania wolnego czasu</w:t>
      </w: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kreatywności dzieci i młodzieży</w:t>
      </w: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- Rozbudzanie aktywności czytelniczej</w:t>
      </w: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- Promocja działalności Bibliotek Szkolnych i Publicznych w środowisku lokalnym</w:t>
      </w: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- Budowanie tożsamości lokalnej mieszkańców naszego miasta</w:t>
      </w: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Organizator</w:t>
      </w: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plastycznego </w:t>
      </w: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nauczyciel </w:t>
      </w:r>
      <w:r w:rsidR="00BF7789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plastyki 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– Ewa Lipian</w:t>
      </w:r>
      <w:r w:rsidR="00BF7789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7789" w:rsidRPr="00AD33CA" w:rsidRDefault="00BF7789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Czas trwania </w:t>
      </w:r>
      <w:r w:rsidR="00BF7789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onkursu</w:t>
      </w:r>
    </w:p>
    <w:p w:rsidR="00534ECF" w:rsidRPr="00AD33CA" w:rsidRDefault="00534ECF" w:rsidP="00A1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rozpoczyna się </w:t>
      </w:r>
      <w:r w:rsidR="00A145D5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listopada</w:t>
      </w: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A145D5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a kończy </w:t>
      </w:r>
      <w:r w:rsidR="00A145D5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145D5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 2018r.</w:t>
      </w: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Rozdanie nagród nastąpi </w:t>
      </w:r>
      <w:r w:rsidR="00A145D5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37403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145D5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 2018r.</w:t>
      </w:r>
    </w:p>
    <w:p w:rsidR="00BF7789" w:rsidRPr="00AD33CA" w:rsidRDefault="00BF7789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789" w:rsidRPr="00AD33CA" w:rsidRDefault="00BF7789" w:rsidP="00BF7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Warunki uczestnictwa</w:t>
      </w: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przeznaczony jest dla uczniów</w:t>
      </w:r>
      <w:r w:rsidR="00F37403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IV – VIII 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403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naszej 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 w:rsidR="00A145D5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A145D5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F7789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przygotowują prace plastyczne</w:t>
      </w:r>
      <w:r w:rsidR="00BF7789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formacie A3</w:t>
      </w:r>
      <w:r w:rsidR="00770CF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7403" w:rsidRPr="00AD33CA" w:rsidRDefault="00770CFF" w:rsidP="00F3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="00534ECF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Tematem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jest wykonanie </w:t>
      </w:r>
      <w:r w:rsidR="00534ECF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plakatu </w:t>
      </w: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hasłem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promując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czytelnictwo</w:t>
      </w:r>
      <w:r w:rsidR="00F37403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książek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w ramach</w:t>
      </w:r>
      <w:r w:rsidR="00F37403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Narodowego Programu Rozwoju Czytelnictwa oraz innych pozycji książkowych </w:t>
      </w:r>
      <w:r w:rsidR="00F37403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znajdujących  się w bibliotece szkolnej.</w:t>
      </w: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ECF" w:rsidRPr="00AD33CA" w:rsidRDefault="00770CF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F37403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34ECF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Technika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prac jest dowolna</w:t>
      </w:r>
      <w:r w:rsidR="00F37403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ECF" w:rsidRPr="00AD33CA" w:rsidRDefault="00770CF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F37403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34ECF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konkursowe powinny być wykonane samodzielnie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muszą być </w:t>
      </w: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autorskimi, które wcześniej nie były nagradzane</w:t>
      </w:r>
      <w:r w:rsidR="00F37403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7403" w:rsidRPr="00AD33CA" w:rsidRDefault="00F37403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ECF" w:rsidRPr="00AD33CA" w:rsidRDefault="00770CFF" w:rsidP="00534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F37403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konkursu może złożyć </w:t>
      </w:r>
      <w:r w:rsidR="00534ECF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tylko jedną pracę</w:t>
      </w:r>
      <w:r w:rsidR="00F37403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01448" w:rsidRPr="00AD33CA" w:rsidRDefault="00C01448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ECF" w:rsidRPr="00AD33CA" w:rsidRDefault="00770CFF" w:rsidP="00534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F37403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34ECF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odwrocie każdej zgłaszanej pracy należy wpisać: </w:t>
      </w:r>
    </w:p>
    <w:p w:rsidR="00534ECF" w:rsidRPr="00AD33CA" w:rsidRDefault="008A6F68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mię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</w:t>
      </w:r>
      <w:r w:rsidR="00F37403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autora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klasę, do której uczestnik chodzi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1448" w:rsidRPr="00AD33CA" w:rsidRDefault="00C01448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ECF" w:rsidRPr="00AD33CA" w:rsidRDefault="00770CF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8A6F68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pracy konkursowej jest równoznaczne z akceptacją niniejszego </w:t>
      </w:r>
      <w:r w:rsidR="008A6F68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 w:rsidR="008A6F68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1448" w:rsidRPr="00AD33CA" w:rsidRDefault="00C01448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ECF" w:rsidRPr="00AD33CA" w:rsidRDefault="00770CF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8A6F68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A6F68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 do konkursu jest równoznaczne z przekazaniem praw autorskich do nich na rzecz Organizator</w:t>
      </w:r>
      <w:r w:rsidR="008A6F68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art.50 ustawy z dnia 4 lutego 1994r. o prawach autorskich i prawach </w:t>
      </w:r>
      <w:r w:rsidR="008A6F68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pokrewnych(Dz.U.z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1994r., Nr 24, poz. 83) oraz do publikacji</w:t>
      </w:r>
      <w:r w:rsidR="008A6F68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01448" w:rsidRPr="00AD33CA" w:rsidRDefault="00C01448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ECF" w:rsidRPr="00AD33CA" w:rsidRDefault="008A6F68" w:rsidP="00534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70CFF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34ECF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i warunki dostarczania prac</w:t>
      </w: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prace plastyczne należy dostarczyć osobiście do </w:t>
      </w:r>
      <w:r w:rsidR="008A6F68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konkursu</w:t>
      </w:r>
      <w:r w:rsidR="00121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A6F68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 Lipian do </w:t>
      </w:r>
      <w:r w:rsidR="008A6F68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listopada 2018r.</w:t>
      </w:r>
    </w:p>
    <w:p w:rsidR="00534ECF" w:rsidRPr="00AD33CA" w:rsidRDefault="008A6F68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70CFF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przyniesione po terminie nie będą oceniane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534ECF" w:rsidRPr="00AD33CA" w:rsidRDefault="008A6F68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70CFF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przechodzą na własność Organizator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będą zwracane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4ECF" w:rsidRPr="00AD33CA" w:rsidRDefault="008A6F68" w:rsidP="00534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70CFF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34ECF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Zasady przyznawanie nagród</w:t>
      </w: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34ECF" w:rsidRPr="00AD33CA" w:rsidRDefault="008A6F68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wybrana przez Organizator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do </w:t>
      </w: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grudnia 2018r.</w:t>
      </w:r>
    </w:p>
    <w:p w:rsidR="00534ECF" w:rsidRPr="00AD33CA" w:rsidRDefault="008A6F68" w:rsidP="008A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yłoni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ECF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zwycięskie prace</w:t>
      </w: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4ECF" w:rsidRPr="00AD33CA" w:rsidRDefault="008A6F68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nie spełniające warunków regulaminu zostaną odrzucone przez Komisję.</w:t>
      </w:r>
    </w:p>
    <w:p w:rsidR="00534ECF" w:rsidRPr="00AD33CA" w:rsidRDefault="00C01448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Laureaci miejsc I, II, III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otrzymają nagrody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4ECF" w:rsidRPr="00AD33CA" w:rsidRDefault="00C01448" w:rsidP="0053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konkursu zostaną ogłoszone przez 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konkursu 11 grudnia 2018r.</w:t>
      </w:r>
    </w:p>
    <w:p w:rsidR="00534ECF" w:rsidRPr="00AD33CA" w:rsidRDefault="00C01448" w:rsidP="00534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70CFF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534ECF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Postanowienia końcowe</w:t>
      </w:r>
    </w:p>
    <w:p w:rsidR="00C01448" w:rsidRPr="00AD33CA" w:rsidRDefault="00C01448" w:rsidP="00C0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70CFF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534ECF" w:rsidRPr="00AD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konkursowych odbęd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szko</w:t>
      </w:r>
      <w:r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>le.</w:t>
      </w:r>
      <w:r w:rsidR="00534ECF" w:rsidRPr="00AD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4ECF" w:rsidRPr="00AD33CA" w:rsidRDefault="00534ECF" w:rsidP="00534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5D3" w:rsidRPr="00AD33CA" w:rsidRDefault="00C01448" w:rsidP="00C01448">
      <w:pPr>
        <w:tabs>
          <w:tab w:val="left" w:pos="686"/>
        </w:tabs>
        <w:jc w:val="right"/>
        <w:rPr>
          <w:b/>
          <w:sz w:val="24"/>
          <w:szCs w:val="24"/>
        </w:rPr>
      </w:pPr>
      <w:r w:rsidRPr="00AD33CA">
        <w:rPr>
          <w:b/>
          <w:sz w:val="24"/>
          <w:szCs w:val="24"/>
        </w:rPr>
        <w:t>Organizator – Ewa Lipian</w:t>
      </w:r>
    </w:p>
    <w:sectPr w:rsidR="002345D3" w:rsidRPr="00AD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EE"/>
    <w:rsid w:val="00121BDC"/>
    <w:rsid w:val="002345D3"/>
    <w:rsid w:val="00534ECF"/>
    <w:rsid w:val="00770CFF"/>
    <w:rsid w:val="007B4873"/>
    <w:rsid w:val="008A6F68"/>
    <w:rsid w:val="00A145D5"/>
    <w:rsid w:val="00AD33CA"/>
    <w:rsid w:val="00BF7789"/>
    <w:rsid w:val="00C01448"/>
    <w:rsid w:val="00E2053F"/>
    <w:rsid w:val="00ED5CEE"/>
    <w:rsid w:val="00F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Żonka</cp:lastModifiedBy>
  <cp:revision>8</cp:revision>
  <dcterms:created xsi:type="dcterms:W3CDTF">2018-10-23T16:52:00Z</dcterms:created>
  <dcterms:modified xsi:type="dcterms:W3CDTF">2018-10-25T18:29:00Z</dcterms:modified>
</cp:coreProperties>
</file>